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01" w:rsidRPr="009B4501" w:rsidRDefault="009B4501" w:rsidP="009B4501">
      <w:pPr>
        <w:shd w:val="clear" w:color="auto" w:fill="FFFFFF"/>
        <w:spacing w:after="150" w:line="330" w:lineRule="atLeast"/>
        <w:outlineLvl w:val="0"/>
        <w:rPr>
          <w:rFonts w:ascii="Arial" w:eastAsia="Times New Roman" w:hAnsi="Arial" w:cs="Arial"/>
          <w:color w:val="97B809"/>
          <w:kern w:val="36"/>
          <w:sz w:val="32"/>
          <w:szCs w:val="32"/>
          <w:lang w:eastAsia="ru-RU"/>
        </w:rPr>
      </w:pPr>
      <w:r w:rsidRPr="009B4501">
        <w:rPr>
          <w:rFonts w:ascii="Arial" w:eastAsia="Times New Roman" w:hAnsi="Arial" w:cs="Arial"/>
          <w:color w:val="97B809"/>
          <w:kern w:val="36"/>
          <w:sz w:val="32"/>
          <w:szCs w:val="32"/>
          <w:lang w:eastAsia="ru-RU"/>
        </w:rPr>
        <w:t>ОПРОСНИК для выявления готовности к ВЫБОРУ ПРОФЕССИИ (по В.Б. Успенскому)</w:t>
      </w:r>
    </w:p>
    <w:p w:rsidR="009B4501" w:rsidRPr="009B4501" w:rsidRDefault="009B4501" w:rsidP="009B450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Цель: определение готовности учащихся к выбору профессии.</w:t>
      </w:r>
    </w:p>
    <w:p w:rsidR="009B4501" w:rsidRPr="009B4501" w:rsidRDefault="009B4501" w:rsidP="009B4501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Инструкция: прочитайте утверждения. Если Вы согласны с ними, дайте ответ «да», если не согласны – «нет».</w:t>
      </w:r>
    </w:p>
    <w:p w:rsidR="009B4501" w:rsidRPr="009B4501" w:rsidRDefault="009B4501" w:rsidP="009B4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Вы уже твёрдо выбрали будущую профессию.</w:t>
      </w:r>
    </w:p>
    <w:p w:rsidR="009B4501" w:rsidRPr="009B4501" w:rsidRDefault="009B4501" w:rsidP="009B4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Основной мотив Вашего выбора – материальные интересы.</w:t>
      </w:r>
    </w:p>
    <w:p w:rsidR="009B4501" w:rsidRPr="009B4501" w:rsidRDefault="009B4501" w:rsidP="009B4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В избранной профессии Вас привлекает, прежде всего, сам процесс труда.</w:t>
      </w:r>
    </w:p>
    <w:p w:rsidR="009B4501" w:rsidRPr="009B4501" w:rsidRDefault="009B4501" w:rsidP="009B4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Вы выбираете профессиональное учебное заведение потому, что туда пошли (или пойдут) учиться Ваши друзья.</w:t>
      </w:r>
    </w:p>
    <w:p w:rsidR="009B4501" w:rsidRPr="009B4501" w:rsidRDefault="009B4501" w:rsidP="009B4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Вы выбираете место учёбы (работы) потому, что они недалеко от дома.</w:t>
      </w:r>
    </w:p>
    <w:p w:rsidR="009B4501" w:rsidRPr="009B4501" w:rsidRDefault="009B4501" w:rsidP="009B4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Если Вам не удастся получить избираемую профессию, то у Вас есть запасные варианты.</w:t>
      </w:r>
    </w:p>
    <w:p w:rsidR="009B4501" w:rsidRPr="009B4501" w:rsidRDefault="009B4501" w:rsidP="009B4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Вы читаете периодические издания, связанные с будущей профессией.</w:t>
      </w:r>
    </w:p>
    <w:p w:rsidR="009B4501" w:rsidRPr="009B4501" w:rsidRDefault="009B4501" w:rsidP="009B4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Вам известны противопоказания, которые существуют для избранной профессии.</w:t>
      </w:r>
    </w:p>
    <w:p w:rsidR="009B4501" w:rsidRPr="009B4501" w:rsidRDefault="009B4501" w:rsidP="009B4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Неважно, кем работать, важно, как работать.</w:t>
      </w:r>
    </w:p>
    <w:p w:rsidR="009B4501" w:rsidRPr="009B4501" w:rsidRDefault="009B4501" w:rsidP="009B4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Вы думаете, что с выбором профессии не надо спешить, сначала следует получить аттестат.</w:t>
      </w:r>
    </w:p>
    <w:p w:rsidR="009B4501" w:rsidRPr="009B4501" w:rsidRDefault="009B4501" w:rsidP="009B4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Вам известно, каких качеств, важных для будущей профессиональной деятельности </w:t>
      </w:r>
      <w:proofErr w:type="gramStart"/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Вам не достаёт</w:t>
      </w:r>
      <w:proofErr w:type="gramEnd"/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</w:t>
      </w:r>
    </w:p>
    <w:p w:rsidR="009B4501" w:rsidRPr="009B4501" w:rsidRDefault="009B4501" w:rsidP="009B4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Вы занимаетесь развитием профессионально значимых качеств.</w:t>
      </w:r>
    </w:p>
    <w:p w:rsidR="009B4501" w:rsidRPr="009B4501" w:rsidRDefault="009B4501" w:rsidP="009B4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Согласны ли Вы с тем, что здоровье не влияет на выбор профессии.</w:t>
      </w:r>
    </w:p>
    <w:p w:rsidR="009B4501" w:rsidRPr="009B4501" w:rsidRDefault="009B4501" w:rsidP="009B4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Учителя рекомендуют избрать выбранную Вами профессию.</w:t>
      </w:r>
    </w:p>
    <w:p w:rsidR="009B4501" w:rsidRPr="009B4501" w:rsidRDefault="009B4501" w:rsidP="009B4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Вы знаете о неприятных сторонах будущей профессии.</w:t>
      </w:r>
    </w:p>
    <w:p w:rsidR="009B4501" w:rsidRPr="009B4501" w:rsidRDefault="009B4501" w:rsidP="009B4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Вам удалось осуществить пробу сил в деятельности, близкой к будущей профессии.</w:t>
      </w:r>
    </w:p>
    <w:p w:rsidR="009B4501" w:rsidRPr="009B4501" w:rsidRDefault="009B4501" w:rsidP="009B4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Вы консультировались о выборе профессии у врача.</w:t>
      </w:r>
    </w:p>
    <w:p w:rsidR="009B4501" w:rsidRPr="009B4501" w:rsidRDefault="009B4501" w:rsidP="009B4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Главное в выборе профессии – возможность поступить в профессиональное учебное заведение.</w:t>
      </w:r>
    </w:p>
    <w:p w:rsidR="009B4501" w:rsidRPr="009B4501" w:rsidRDefault="009B4501" w:rsidP="009B4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Вы знаете об условиях поступления в выбранное учебное заведение.</w:t>
      </w:r>
    </w:p>
    <w:p w:rsidR="009B4501" w:rsidRPr="009B4501" w:rsidRDefault="009B4501" w:rsidP="009B4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Вам известно о возможностях трудоустройства по избираемой профессии.</w:t>
      </w:r>
    </w:p>
    <w:p w:rsidR="009B4501" w:rsidRPr="009B4501" w:rsidRDefault="009B4501" w:rsidP="009B4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Вы уверены, что родственники помогут Вам устроиться на работу (учёбу).</w:t>
      </w:r>
    </w:p>
    <w:p w:rsidR="009B4501" w:rsidRPr="009B4501" w:rsidRDefault="009B4501" w:rsidP="009B4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Вы знаете о возможных заработках у представителей избираемой профессии.</w:t>
      </w:r>
    </w:p>
    <w:p w:rsidR="009B4501" w:rsidRPr="009B4501" w:rsidRDefault="009B4501" w:rsidP="009B4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Если не удастся поступить в избранное учебное заведение, то Вы будете пытаться ещё раз.</w:t>
      </w:r>
    </w:p>
    <w:p w:rsidR="009B4501" w:rsidRPr="009B4501" w:rsidRDefault="009B4501" w:rsidP="009B4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Для правильного выбора профессии достаточно удовлетворить Ваши профессиональные интересы «хочу».</w:t>
      </w:r>
    </w:p>
    <w:p w:rsidR="009B4501" w:rsidRPr="009B4501" w:rsidRDefault="009B4501" w:rsidP="009B4501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Обработка и интерпретация результатов: проставьте полученные варианты ответов в два столбца:</w:t>
      </w:r>
    </w:p>
    <w:p w:rsidR="009B4501" w:rsidRPr="009B4501" w:rsidRDefault="009B4501" w:rsidP="009B4501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Подсчитайте в первом столбце сумму ответов «да», во втором — сумму ответов «нет». Сложите полученные суммы и определите уровень готовности школьников к выбору профессии по следующей шкале:</w:t>
      </w:r>
    </w:p>
    <w:p w:rsidR="009B4501" w:rsidRPr="009B4501" w:rsidRDefault="009B4501" w:rsidP="009B4501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0 – 6   баллов – неготовность,</w:t>
      </w:r>
    </w:p>
    <w:p w:rsidR="009B4501" w:rsidRPr="009B4501" w:rsidRDefault="009B4501" w:rsidP="009B4501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7 – 12 баллов – низкая готовность,</w:t>
      </w:r>
    </w:p>
    <w:p w:rsidR="009B4501" w:rsidRPr="009B4501" w:rsidRDefault="009B4501" w:rsidP="009B4501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13 – 18 баллов – средняя готовность,</w:t>
      </w:r>
    </w:p>
    <w:p w:rsidR="009B4501" w:rsidRPr="009B4501" w:rsidRDefault="009B4501" w:rsidP="009B4501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B4501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19 – 24 балла   — высокая готовность.</w:t>
      </w:r>
    </w:p>
    <w:p w:rsidR="00FF5973" w:rsidRDefault="00FF5973">
      <w:bookmarkStart w:id="0" w:name="_GoBack"/>
      <w:bookmarkEnd w:id="0"/>
    </w:p>
    <w:sectPr w:rsidR="00FF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A1E3D"/>
    <w:multiLevelType w:val="multilevel"/>
    <w:tmpl w:val="6C9E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01"/>
    <w:rsid w:val="009B450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2021-06-29T08:31:00Z</dcterms:created>
  <dcterms:modified xsi:type="dcterms:W3CDTF">2021-06-29T08:32:00Z</dcterms:modified>
</cp:coreProperties>
</file>